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22CB" w14:textId="77777777" w:rsidR="00C507AC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Joint Colloquium of the Center for Japanese Studie</w:t>
      </w:r>
      <w:r w:rsidR="00C507AC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s (CJS), </w:t>
      </w:r>
    </w:p>
    <w:p w14:paraId="08B07C13" w14:textId="77777777" w:rsidR="00C507AC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University of California, Berkeley </w:t>
      </w:r>
    </w:p>
    <w:p w14:paraId="75948C76" w14:textId="77777777" w:rsidR="00C507AC" w:rsidRDefault="002318D3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&amp; </w:t>
      </w:r>
    </w:p>
    <w:p w14:paraId="5EDD8779" w14:textId="77777777" w:rsidR="006B1CB6" w:rsidRPr="001B0A0D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Art Research Center</w:t>
      </w:r>
      <w:r w:rsidR="00C507AC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(ARC), </w:t>
      </w: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Ritsumeikan University</w:t>
      </w:r>
    </w:p>
    <w:p w14:paraId="73A3097E" w14:textId="77777777" w:rsidR="001B0A0D" w:rsidRDefault="001B0A0D" w:rsidP="002318D3">
      <w:pPr>
        <w:jc w:val="center"/>
        <w:rPr>
          <w:color w:val="000000" w:themeColor="text1"/>
        </w:rPr>
      </w:pPr>
    </w:p>
    <w:p w14:paraId="50B00D20" w14:textId="77777777" w:rsidR="0089286C" w:rsidRPr="0051635F" w:rsidRDefault="001B0A0D" w:rsidP="00EF4516">
      <w:pPr>
        <w:spacing w:line="240" w:lineRule="auto"/>
        <w:jc w:val="center"/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Date: </w:t>
      </w:r>
      <w:r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>September 15 (Fri),</w:t>
      </w:r>
      <w:r w:rsidR="003D7C6D"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 xml:space="preserve"> 2023,</w:t>
      </w:r>
      <w:r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 xml:space="preserve"> 16:00-18:00 PDT/</w:t>
      </w:r>
    </w:p>
    <w:p w14:paraId="0CF4631D" w14:textId="77777777" w:rsidR="001B0A0D" w:rsidRPr="0051635F" w:rsidRDefault="001B0A0D" w:rsidP="00EF4516">
      <w:pPr>
        <w:spacing w:line="240" w:lineRule="auto"/>
        <w:jc w:val="center"/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</w:pPr>
      <w:r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>September 16 (Sat),</w:t>
      </w:r>
      <w:r w:rsidR="0089286C"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 xml:space="preserve"> 2023,</w:t>
      </w:r>
      <w:r w:rsidRPr="0051635F">
        <w:rPr>
          <w:rFonts w:asciiTheme="majorHAnsi" w:eastAsia="メイリオ" w:hAnsiTheme="majorHAnsi" w:cstheme="majorHAnsi"/>
          <w:bCs/>
          <w:color w:val="000000" w:themeColor="text1"/>
          <w:sz w:val="28"/>
          <w:szCs w:val="28"/>
          <w:shd w:val="clear" w:color="auto" w:fill="FFFFFF"/>
        </w:rPr>
        <w:t xml:space="preserve"> 8:00-10:00 JST</w:t>
      </w:r>
    </w:p>
    <w:p w14:paraId="168B04E3" w14:textId="77777777" w:rsidR="001B0A0D" w:rsidRPr="001B0A0D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E473887" w14:textId="77777777" w:rsidR="001B0A0D" w:rsidRPr="001B0A0D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Theme:</w:t>
      </w:r>
    </w:p>
    <w:p w14:paraId="3D50787F" w14:textId="77777777" w:rsidR="0051635F" w:rsidRPr="00F33B69" w:rsidRDefault="001B0A0D" w:rsidP="0051635F">
      <w:pPr>
        <w:spacing w:line="240" w:lineRule="auto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</w:pPr>
      <w:r w:rsidRPr="00F33B69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 xml:space="preserve">Theory and Methods in the Japanese Humanities: </w:t>
      </w:r>
    </w:p>
    <w:p w14:paraId="532B77BA" w14:textId="77777777" w:rsidR="001B0A0D" w:rsidRPr="00F33B69" w:rsidRDefault="001B0A0D" w:rsidP="0051635F">
      <w:pPr>
        <w:spacing w:line="240" w:lineRule="auto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</w:pPr>
      <w:r w:rsidRPr="00F33B69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>Research Using Visual Sources and Archives</w:t>
      </w:r>
    </w:p>
    <w:p w14:paraId="459D015F" w14:textId="77777777" w:rsidR="0068348C" w:rsidRDefault="0068348C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4A7B72" w14:textId="77777777" w:rsidR="001B0A0D" w:rsidRDefault="001B0A0D" w:rsidP="002318D3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B0A0D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Program:</w:t>
      </w:r>
    </w:p>
    <w:p w14:paraId="4B6E8766" w14:textId="77777777" w:rsidR="001B0A0D" w:rsidRDefault="001B0A0D" w:rsidP="001B0A0D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A4D3CBA" w14:textId="77777777" w:rsidR="00CC10E2" w:rsidRDefault="00CC10E2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16:00 – 16: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05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Opening </w:t>
      </w:r>
      <w:r w:rsidR="00D34560"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</w:t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emarks</w:t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8F2B8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Prof</w:t>
      </w:r>
      <w:r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. Jonathan </w:t>
      </w:r>
      <w:r w:rsidR="00C70CB1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E. </w:t>
      </w:r>
      <w:r w:rsidR="00BE5664"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ZWICKER</w:t>
      </w:r>
      <w:r w:rsidR="00C70CB1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184CA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Center for </w:t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8F2B8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184CA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Japanese Studies, </w:t>
      </w:r>
      <w:r w:rsidR="003C2F7E" w:rsidRP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Dept</w:t>
      </w:r>
      <w:r w:rsid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.</w:t>
      </w:r>
      <w:r w:rsidR="003C2F7E" w:rsidRP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of East Asian Languages and Cultures</w:t>
      </w:r>
      <w:r w:rsid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r w:rsidR="003C2F7E" w:rsidRP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University </w:t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3C2F7E" w:rsidRP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of California,</w:t>
      </w:r>
      <w:r w:rsidR="00184CA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2F7E" w:rsidRP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Berkeley</w:t>
      </w:r>
      <w:r w:rsidR="003C2F7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)</w:t>
      </w:r>
    </w:p>
    <w:p w14:paraId="301FA242" w14:textId="77777777" w:rsidR="00EC2C09" w:rsidRPr="00EC2C09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48A08D07" w14:textId="77777777" w:rsidR="001B0A0D" w:rsidRDefault="001B0A0D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highlight w:val="yellow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16:0</w:t>
      </w:r>
      <w:r w:rsidR="00CC10E2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5</w:t>
      </w: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 – 16:</w:t>
      </w:r>
      <w:r w:rsidR="00CC10E2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25</w:t>
      </w:r>
      <w:r w:rsidR="00CC10E2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The Value of Visual Sources in Digital Archives for Researching the </w:t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BE5664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Ryukyu Kingdom’s </w:t>
      </w:r>
      <w:r w:rsidR="0089286C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E</w:t>
      </w:r>
      <w:r w:rsidR="00CC10E2" w:rsidRPr="0012598A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mbassies to Edo</w:t>
      </w:r>
      <w:r w:rsid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2598A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</w:t>
      </w:r>
      <w:r w:rsidR="00CE7FA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held </w:t>
      </w:r>
      <w:r w:rsidR="0012598A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</w:t>
      </w:r>
      <w:r w:rsidR="0012598A"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n English)</w:t>
      </w:r>
    </w:p>
    <w:p w14:paraId="524F1138" w14:textId="77777777" w:rsidR="001B0A0D" w:rsidRDefault="00CC10E2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4DB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Dr.</w:t>
      </w:r>
      <w:r w:rsidR="008F2B8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Travis </w:t>
      </w:r>
      <w:r w:rsidR="00BE5664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SEIFMAN</w:t>
      </w:r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Kinugasa</w:t>
      </w:r>
      <w:proofErr w:type="spellEnd"/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Research Organization, </w:t>
      </w:r>
      <w:r w:rsidR="00F44DB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F44DB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F44DB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F44DB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Ritsumeikan University/Research Manager of the ARC)</w:t>
      </w:r>
      <w:r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</w:p>
    <w:p w14:paraId="3E547CB7" w14:textId="77777777" w:rsidR="00EC2C09" w:rsidRPr="00B62FEE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4A415D7C" w14:textId="77777777" w:rsidR="00FB46F7" w:rsidRDefault="00CC10E2" w:rsidP="00FB46F7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16:25 – 16:40</w:t>
      </w:r>
      <w:r w:rsid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68348C"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FB46F7" w:rsidRPr="00FB46F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The Utility of Digital Archives in Kabuki Research: Focusing on an </w:t>
      </w:r>
      <w:r w:rsidR="00FB46F7" w:rsidRPr="00FB46F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FB46F7" w:rsidRPr="00FB46F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FB46F7" w:rsidRPr="00FB46F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FB46F7" w:rsidRPr="00FB46F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  <w:t>Approach Using Actor’s Prints from the Mid-Edo Period</w:t>
      </w:r>
      <w:r w:rsidR="0068348C" w:rsidRPr="00FB46F7">
        <w:rPr>
          <w:rFonts w:asciiTheme="majorHAnsi" w:eastAsia="メイリオ" w:hAnsiTheme="majorHAnsi" w:cstheme="majorHAnsi"/>
          <w:b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FB46F7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(held i</w:t>
      </w:r>
      <w:r w:rsidR="00FB46F7"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n English)</w:t>
      </w:r>
    </w:p>
    <w:p w14:paraId="48AC3231" w14:textId="6C68445B" w:rsidR="0068348C" w:rsidRDefault="00FB46F7" w:rsidP="00FB46F7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A82155"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 w:rsidR="00A82155" w:rsidRPr="00B62FE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2318D3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Shiori </w:t>
      </w:r>
      <w:r w:rsidR="002318D3" w:rsidRPr="002318D3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TOTSUKA</w:t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F2D79" w:rsidRP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</w:t>
      </w:r>
      <w:r w:rsidR="004F2D79"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PhD </w:t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Student</w:t>
      </w:r>
      <w:r w:rsidR="004F2D79" w:rsidRP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, Graduate School of Letters, </w:t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 w:rsidRP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Ritsumeikan University)</w:t>
      </w:r>
    </w:p>
    <w:p w14:paraId="110E5AF8" w14:textId="77777777" w:rsidR="00EC2C09" w:rsidRPr="00B62FEE" w:rsidRDefault="00EC2C09" w:rsidP="00FB46F7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6EC49569" w14:textId="77777777" w:rsidR="0068348C" w:rsidRPr="00FA0987" w:rsidRDefault="00CC10E2" w:rsidP="0068348C">
      <w:pPr>
        <w:rPr>
          <w:rFonts w:asciiTheme="majorHAnsi" w:eastAsia="メイリオ" w:hAnsiTheme="majorHAnsi" w:cstheme="majorHAnsi"/>
          <w:b/>
          <w:bCs/>
          <w:i/>
          <w:color w:val="000000" w:themeColor="text1"/>
          <w:sz w:val="26"/>
          <w:szCs w:val="26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16:40 – 1</w:t>
      </w:r>
      <w:r w:rsidR="00762CD7">
        <w:rPr>
          <w:rFonts w:asciiTheme="majorHAnsi" w:eastAsia="メイリオ" w:hAnsiTheme="majorHAnsi" w:cstheme="majorHAnsi" w:hint="eastAsia"/>
          <w:b/>
          <w:bCs/>
          <w:color w:val="000000" w:themeColor="text1"/>
          <w:sz w:val="26"/>
          <w:szCs w:val="26"/>
          <w:shd w:val="clear" w:color="auto" w:fill="FFFFFF"/>
        </w:rPr>
        <w:t>6</w:t>
      </w: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:</w:t>
      </w:r>
      <w:r w:rsidR="00762CD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55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68348C"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An </w:t>
      </w:r>
      <w:r w:rsidR="00D34560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A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ttempt to </w:t>
      </w:r>
      <w:r w:rsidR="00521B45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C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onstruct a </w:t>
      </w:r>
      <w:r w:rsidR="00D34560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D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esign </w:t>
      </w:r>
      <w:r w:rsidR="00D34560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E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ncyclopedia </w:t>
      </w:r>
      <w:r w:rsidR="00521B45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U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sing </w:t>
      </w:r>
      <w:r w:rsidR="00D34560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D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igital </w:t>
      </w:r>
      <w:r w:rsidR="00D34560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A</w:t>
      </w:r>
      <w:r w:rsidR="00FA0987" w:rsidRPr="00FA0987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rchives</w:t>
      </w:r>
      <w:r w:rsidR="00CE7FA2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CE7FA2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E7FA2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E7FA2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ab/>
      </w:r>
      <w:r w:rsidR="00CE7FA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(held i</w:t>
      </w:r>
      <w:r w:rsidR="00CE7FA2"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n English)</w:t>
      </w:r>
    </w:p>
    <w:p w14:paraId="06A4DBA1" w14:textId="3C7D51B6" w:rsidR="0068348C" w:rsidRPr="00B62FEE" w:rsidRDefault="0068348C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lastRenderedPageBreak/>
        <w:tab/>
      </w: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A82155"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 w:rsidR="00A82155" w:rsidRPr="005E7EA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318D3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Risako</w:t>
      </w:r>
      <w:proofErr w:type="spellEnd"/>
      <w:r w:rsidR="002318D3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HIRANO</w:t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F2D79"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</w:t>
      </w:r>
      <w:r w:rsidR="00ED6C2F"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PhD </w:t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</w:t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tudent</w:t>
      </w:r>
      <w:r w:rsidR="004F2D79" w:rsidRP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, Graduate School of Letters, </w:t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4F2D79" w:rsidRPr="004F2D7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Ritsumeikan University)</w:t>
      </w:r>
    </w:p>
    <w:p w14:paraId="7D8A53FA" w14:textId="77777777" w:rsidR="00A82155" w:rsidRPr="00B62FEE" w:rsidRDefault="00A82155" w:rsidP="00CC10E2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 w:rsidRPr="00B62FEE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CC10E2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CC10E2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</w:p>
    <w:p w14:paraId="3EC48945" w14:textId="77777777" w:rsidR="00A82155" w:rsidRPr="00653541" w:rsidRDefault="00653541" w:rsidP="00653541">
      <w:pPr>
        <w:jc w:val="center"/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="00D21486" w:rsidRPr="00653541"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Break-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(5 minutes)</w:t>
      </w:r>
    </w:p>
    <w:p w14:paraId="14D2E1AE" w14:textId="77777777" w:rsidR="00CC10E2" w:rsidRDefault="00CC10E2" w:rsidP="0068348C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792879DE" w14:textId="77777777" w:rsidR="00D21486" w:rsidRPr="00EC2C09" w:rsidRDefault="00CC10E2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17:</w:t>
      </w:r>
      <w:r w:rsidR="00762CD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00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 – 17:</w:t>
      </w:r>
      <w:r w:rsidR="00762CD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5</w:t>
      </w:r>
      <w:r w:rsidR="00BE5664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Pr="00CC10E2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The Comedy of Inoue Hisashi and the Critique of Modern Japan</w:t>
      </w:r>
      <w:r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86093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held 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</w:t>
      </w:r>
      <w:r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n </w:t>
      </w:r>
      <w:r w:rsidR="00BE5664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BE5664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BE5664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English)</w:t>
      </w:r>
    </w:p>
    <w:p w14:paraId="20D8398E" w14:textId="0BC85823" w:rsidR="00CC10E2" w:rsidRDefault="00CC10E2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BE5664"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5BDE" w:rsidRP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Megumi HIROTA</w:t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276CFF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MA Student</w:t>
      </w:r>
      <w:r w:rsidR="00BE5664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BE5664"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in</w:t>
      </w:r>
      <w:r w:rsidR="00CB5BDE"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Asian Studies,</w:t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5BDE" w:rsidRP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University </w:t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CB5BDE" w:rsidRP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of California, Berkeley</w:t>
      </w:r>
      <w:r w:rsid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)</w:t>
      </w:r>
    </w:p>
    <w:p w14:paraId="2224B276" w14:textId="77777777" w:rsidR="00EC2C09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74DF2358" w14:textId="77777777" w:rsidR="00BE5664" w:rsidRDefault="00BE5664" w:rsidP="000B320D">
      <w:pPr>
        <w:spacing w:line="240" w:lineRule="auto"/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17:</w:t>
      </w:r>
      <w:r w:rsidR="00762CD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5 – 17:</w:t>
      </w:r>
      <w:r w:rsidR="00762CD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30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Pr="000B320D">
        <w:rPr>
          <w:rFonts w:asciiTheme="majorHAnsi" w:eastAsia="メイリオ" w:hAnsiTheme="majorHAnsi" w:cstheme="majorHAnsi" w:hint="eastAsia"/>
          <w:bCs/>
          <w:i/>
          <w:color w:val="000000" w:themeColor="text1"/>
          <w:sz w:val="24"/>
          <w:szCs w:val="24"/>
          <w:shd w:val="clear" w:color="auto" w:fill="FFFFFF"/>
        </w:rPr>
        <w:t>帝国日本の銃後の主体性</w:t>
      </w:r>
      <w:r w:rsidR="000B320D" w:rsidRPr="000B320D">
        <w:rPr>
          <w:rFonts w:asciiTheme="majorHAnsi" w:eastAsia="メイリオ" w:hAnsiTheme="majorHAnsi" w:cstheme="majorHAnsi" w:hint="eastAsia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320D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(Agency) -1943</w:t>
      </w:r>
      <w:r w:rsidRPr="000B320D">
        <w:rPr>
          <w:rFonts w:asciiTheme="majorHAnsi" w:eastAsia="メイリオ" w:hAnsiTheme="majorHAnsi" w:cstheme="majorHAnsi" w:hint="eastAsia"/>
          <w:bCs/>
          <w:i/>
          <w:color w:val="000000" w:themeColor="text1"/>
          <w:sz w:val="24"/>
          <w:szCs w:val="24"/>
          <w:shd w:val="clear" w:color="auto" w:fill="FFFFFF"/>
        </w:rPr>
        <w:t>年の一枚のプロパガ</w:t>
      </w:r>
      <w:r w:rsidRPr="000B320D">
        <w:rPr>
          <w:rFonts w:asciiTheme="majorHAnsi" w:eastAsia="メイリオ" w:hAnsiTheme="majorHAnsi" w:cstheme="majorHAnsi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Pr="000B320D">
        <w:rPr>
          <w:rFonts w:asciiTheme="majorHAnsi" w:eastAsia="メイリオ" w:hAnsiTheme="majorHAnsi" w:cstheme="majorHAnsi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Pr="000B320D">
        <w:rPr>
          <w:rFonts w:asciiTheme="majorHAnsi" w:eastAsia="メイリオ" w:hAnsiTheme="majorHAnsi" w:cstheme="majorHAnsi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="001E64D2" w:rsidRPr="000B320D">
        <w:rPr>
          <w:rFonts w:asciiTheme="majorHAnsi" w:eastAsia="メイリオ" w:hAnsiTheme="majorHAnsi" w:cstheme="majorHAnsi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Pr="000B320D">
        <w:rPr>
          <w:rFonts w:asciiTheme="majorHAnsi" w:eastAsia="メイリオ" w:hAnsiTheme="majorHAnsi" w:cstheme="majorHAnsi" w:hint="eastAsia"/>
          <w:bCs/>
          <w:i/>
          <w:color w:val="000000" w:themeColor="text1"/>
          <w:sz w:val="24"/>
          <w:szCs w:val="24"/>
          <w:shd w:val="clear" w:color="auto" w:fill="FFFFFF"/>
        </w:rPr>
        <w:t>ンダ小説、辻小説を中心に</w:t>
      </w:r>
      <w:r w:rsidRPr="000B320D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-</w:t>
      </w:r>
      <w:r w:rsidRP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86093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held </w:t>
      </w:r>
      <w:r w:rsidRPr="000B320D">
        <w:rPr>
          <w:rFonts w:asciiTheme="majorHAnsi" w:eastAsia="メイリオ" w:hAnsiTheme="majorHAnsi" w:cstheme="majorHAnsi" w:hint="eastAsia"/>
          <w:bCs/>
          <w:color w:val="000000" w:themeColor="text1"/>
          <w:sz w:val="26"/>
          <w:szCs w:val="26"/>
          <w:shd w:val="clear" w:color="auto" w:fill="FFFFFF"/>
        </w:rPr>
        <w:t>i</w:t>
      </w:r>
      <w:r w:rsidRP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n Japanese)</w:t>
      </w:r>
    </w:p>
    <w:p w14:paraId="2F5BD5F0" w14:textId="5D2F0017" w:rsidR="00BE5664" w:rsidRDefault="00BE5664" w:rsidP="00BE5664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 w:rsidRPr="005E7EA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Hong JANG (</w:t>
      </w:r>
      <w:r w:rsidR="00276CFF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PhD</w:t>
      </w:r>
      <w:r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</w:t>
      </w:r>
      <w:r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tudent </w:t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in East Asian Languages and </w:t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  <w:t>Cultures,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University of California, Berkeley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)</w:t>
      </w:r>
    </w:p>
    <w:p w14:paraId="712B3279" w14:textId="77777777" w:rsidR="00EC2C09" w:rsidRDefault="00EC2C09" w:rsidP="00BE5664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213C4771" w14:textId="77777777" w:rsidR="000B320D" w:rsidRPr="000B320D" w:rsidRDefault="00BE5664" w:rsidP="0068348C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17:</w:t>
      </w:r>
      <w:r w:rsid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3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0</w:t>
      </w:r>
      <w:r w:rsid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 – 17:45</w:t>
      </w:r>
      <w:r w:rsid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0B320D" w:rsidRPr="000B320D">
        <w:rPr>
          <w:rFonts w:asciiTheme="majorHAnsi" w:eastAsia="メイリオ" w:hAnsiTheme="majorHAnsi" w:cstheme="majorHAnsi"/>
          <w:bCs/>
          <w:i/>
          <w:color w:val="000000" w:themeColor="text1"/>
          <w:sz w:val="26"/>
          <w:szCs w:val="26"/>
          <w:shd w:val="clear" w:color="auto" w:fill="FFFFFF"/>
        </w:rPr>
        <w:t>Archival Hesitancies: Problems of Research as Method</w:t>
      </w:r>
      <w:r w:rsidR="000B320D">
        <w:rPr>
          <w:rFonts w:asciiTheme="majorHAnsi" w:eastAsia="メイリオ" w:hAnsiTheme="majorHAnsi" w:cstheme="majorHAnsi" w:hint="eastAsia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0B320D"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(</w:t>
      </w:r>
      <w:r w:rsidR="00860930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held </w:t>
      </w:r>
      <w:r w:rsid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</w:t>
      </w:r>
      <w:r w:rsidR="000B320D" w:rsidRPr="00CC10E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n English)</w:t>
      </w:r>
    </w:p>
    <w:p w14:paraId="208D7AB7" w14:textId="023458B9" w:rsidR="00BE5664" w:rsidRDefault="000B320D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Speaker: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Frank C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AHILL (</w:t>
      </w:r>
      <w:r w:rsidR="00276CFF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PhD</w:t>
      </w:r>
      <w:r w:rsidR="004678F3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276CFF"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S</w:t>
      </w:r>
      <w:r w:rsidRPr="00ED6C2F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tudent in</w:t>
      </w:r>
      <w:r w:rsidRPr="00EF4516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Comparative Literature,</w:t>
      </w:r>
      <w:r w:rsidRP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Pr="00CB5BDE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University of California, Berkeley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)</w:t>
      </w:r>
      <w:bookmarkStart w:id="0" w:name="_GoBack"/>
      <w:bookmarkEnd w:id="0"/>
    </w:p>
    <w:p w14:paraId="6EA98EF3" w14:textId="77777777" w:rsidR="00EC2C09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79DE03A0" w14:textId="77777777" w:rsidR="00EC2C09" w:rsidRDefault="000B320D" w:rsidP="0068348C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17:45 – </w:t>
      </w:r>
      <w:r w:rsidR="00EC2C09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17:55</w:t>
      </w:r>
      <w:r w:rsidR="00EC2C09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EC2C09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Discussion</w:t>
      </w:r>
    </w:p>
    <w:p w14:paraId="553DFAFF" w14:textId="77777777" w:rsidR="00EC2C09" w:rsidRDefault="00EC2C09" w:rsidP="0068348C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45D2FBCD" w14:textId="77777777" w:rsidR="000B320D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17:55 - </w:t>
      </w:r>
      <w:r w:rsidR="000B320D" w:rsidRP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18:00</w:t>
      </w:r>
      <w:r w:rsidR="000B320D" w:rsidRPr="000B320D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C</w:t>
      </w:r>
      <w:r w:rsid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losing 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</w:t>
      </w:r>
      <w:r w:rsidR="000B320D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emarks</w:t>
      </w:r>
      <w:r w:rsid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8F2B8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Prof. </w:t>
      </w:r>
      <w:r w:rsidR="00552272" w:rsidRPr="00552272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Ryo AKAMA</w:t>
      </w:r>
      <w:r w:rsidR="00C507A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07AC" w:rsidRPr="00C507A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(College of Letters, 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8F2B8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ab/>
      </w:r>
      <w:r w:rsidR="00C507AC" w:rsidRPr="00C507AC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Ritsumeikan University/Director of the ARC)</w:t>
      </w:r>
    </w:p>
    <w:p w14:paraId="4A12C848" w14:textId="77777777" w:rsidR="00EC2C09" w:rsidRDefault="00EC2C09" w:rsidP="0068348C">
      <w:pP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4D9A3FB5" w14:textId="77777777" w:rsidR="00FA0987" w:rsidRPr="00FA0987" w:rsidRDefault="00FA0987" w:rsidP="0068348C">
      <w:pP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FA0987"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 xml:space="preserve">18:00 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>~</w:t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Theme="majorHAnsi" w:eastAsia="メイリオ" w:hAnsiTheme="majorHAnsi" w:cstheme="majorHAnsi"/>
          <w:b/>
          <w:bCs/>
          <w:color w:val="000000" w:themeColor="text1"/>
          <w:sz w:val="26"/>
          <w:szCs w:val="26"/>
          <w:shd w:val="clear" w:color="auto" w:fill="FFFFFF"/>
        </w:rPr>
        <w:tab/>
      </w:r>
      <w:r w:rsidR="00533578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Reception</w:t>
      </w:r>
    </w:p>
    <w:p w14:paraId="318ADC85" w14:textId="77777777" w:rsidR="00FA0987" w:rsidRDefault="00FA0987" w:rsidP="00F33B69">
      <w:pPr>
        <w:jc w:val="center"/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373AA505" w14:textId="77777777" w:rsidR="00F33B69" w:rsidRDefault="00F33B69" w:rsidP="00F33B69">
      <w:pPr>
        <w:jc w:val="center"/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</w:p>
    <w:p w14:paraId="5FD98E53" w14:textId="77777777" w:rsidR="001B0A0D" w:rsidRPr="009A75C5" w:rsidRDefault="00FA0987" w:rsidP="001B0A0D">
      <w:pPr>
        <w:jc w:val="center"/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 xml:space="preserve">This colloquium is supported by the </w:t>
      </w:r>
      <w:r w:rsidRPr="00FA0987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International Joint Digital Archiving Center for Japanese Art and Culture (ARC-</w:t>
      </w:r>
      <w:proofErr w:type="spellStart"/>
      <w:r w:rsidRPr="00FA0987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iJAC</w:t>
      </w:r>
      <w:proofErr w:type="spellEnd"/>
      <w:r w:rsidRPr="00FA0987"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Theme="majorHAnsi" w:eastAsia="メイリオ" w:hAnsiTheme="majorHAnsi" w:cstheme="majorHAnsi"/>
          <w:bCs/>
          <w:color w:val="000000" w:themeColor="text1"/>
          <w:sz w:val="26"/>
          <w:szCs w:val="26"/>
          <w:shd w:val="clear" w:color="auto" w:fill="FFFFFF"/>
        </w:rPr>
        <w:t>, Art Research Center, Ritsumeikan University.</w:t>
      </w:r>
    </w:p>
    <w:sectPr w:rsidR="001B0A0D" w:rsidRPr="009A75C5" w:rsidSect="00B62FEE">
      <w:pgSz w:w="11906" w:h="16838" w:code="9"/>
      <w:pgMar w:top="1440" w:right="1080" w:bottom="1440" w:left="108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0029" w14:textId="77777777" w:rsidR="001474C8" w:rsidRDefault="001474C8" w:rsidP="00EF4516">
      <w:pPr>
        <w:spacing w:after="0" w:line="240" w:lineRule="auto"/>
      </w:pPr>
      <w:r>
        <w:separator/>
      </w:r>
    </w:p>
  </w:endnote>
  <w:endnote w:type="continuationSeparator" w:id="0">
    <w:p w14:paraId="70255CCC" w14:textId="77777777" w:rsidR="001474C8" w:rsidRDefault="001474C8" w:rsidP="00EF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A94D" w14:textId="77777777" w:rsidR="001474C8" w:rsidRDefault="001474C8" w:rsidP="00EF4516">
      <w:pPr>
        <w:spacing w:after="0" w:line="240" w:lineRule="auto"/>
      </w:pPr>
      <w:r>
        <w:separator/>
      </w:r>
    </w:p>
  </w:footnote>
  <w:footnote w:type="continuationSeparator" w:id="0">
    <w:p w14:paraId="2E41576A" w14:textId="77777777" w:rsidR="001474C8" w:rsidRDefault="001474C8" w:rsidP="00EF4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0D"/>
    <w:rsid w:val="000B320D"/>
    <w:rsid w:val="000E11EE"/>
    <w:rsid w:val="0012598A"/>
    <w:rsid w:val="001474C8"/>
    <w:rsid w:val="00184CAF"/>
    <w:rsid w:val="001B0A0D"/>
    <w:rsid w:val="001E64D2"/>
    <w:rsid w:val="002318D3"/>
    <w:rsid w:val="00276CFF"/>
    <w:rsid w:val="002E4C4E"/>
    <w:rsid w:val="003050A0"/>
    <w:rsid w:val="00323998"/>
    <w:rsid w:val="003C2F7E"/>
    <w:rsid w:val="003D753E"/>
    <w:rsid w:val="003D7C6D"/>
    <w:rsid w:val="004330EB"/>
    <w:rsid w:val="004678F3"/>
    <w:rsid w:val="004F2D79"/>
    <w:rsid w:val="0051635F"/>
    <w:rsid w:val="00521B45"/>
    <w:rsid w:val="00533578"/>
    <w:rsid w:val="00552272"/>
    <w:rsid w:val="005E7EAD"/>
    <w:rsid w:val="00605BAF"/>
    <w:rsid w:val="00653541"/>
    <w:rsid w:val="0068348C"/>
    <w:rsid w:val="006B1CB6"/>
    <w:rsid w:val="00762CD7"/>
    <w:rsid w:val="00860930"/>
    <w:rsid w:val="0089286C"/>
    <w:rsid w:val="008D5793"/>
    <w:rsid w:val="008F2B8C"/>
    <w:rsid w:val="00911ABC"/>
    <w:rsid w:val="009A75C5"/>
    <w:rsid w:val="00A82155"/>
    <w:rsid w:val="00B62FEE"/>
    <w:rsid w:val="00BE5664"/>
    <w:rsid w:val="00C43D66"/>
    <w:rsid w:val="00C507AC"/>
    <w:rsid w:val="00C70CB1"/>
    <w:rsid w:val="00CB32A6"/>
    <w:rsid w:val="00CB5BDE"/>
    <w:rsid w:val="00CC10E2"/>
    <w:rsid w:val="00CE7FA2"/>
    <w:rsid w:val="00CF26FC"/>
    <w:rsid w:val="00D21486"/>
    <w:rsid w:val="00D34560"/>
    <w:rsid w:val="00D70BCE"/>
    <w:rsid w:val="00E71E59"/>
    <w:rsid w:val="00EC2C09"/>
    <w:rsid w:val="00ED6C2F"/>
    <w:rsid w:val="00EF4516"/>
    <w:rsid w:val="00F33B69"/>
    <w:rsid w:val="00F44DB0"/>
    <w:rsid w:val="00FA0987"/>
    <w:rsid w:val="00FB46F7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860D"/>
  <w15:chartTrackingRefBased/>
  <w15:docId w15:val="{3B50BDC1-AC50-4760-A571-888F992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16"/>
  </w:style>
  <w:style w:type="paragraph" w:styleId="Footer">
    <w:name w:val="footer"/>
    <w:basedOn w:val="Normal"/>
    <w:link w:val="FooterChar"/>
    <w:uiPriority w:val="99"/>
    <w:unhideWhenUsed/>
    <w:rsid w:val="00EF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ＹＩＮＺＩ ＬＩ</dc:creator>
  <cp:keywords/>
  <dc:description/>
  <cp:lastModifiedBy>ＹＩＮＺＩ ＬＩ</cp:lastModifiedBy>
  <cp:revision>3</cp:revision>
  <cp:lastPrinted>2023-09-11T07:27:00Z</cp:lastPrinted>
  <dcterms:created xsi:type="dcterms:W3CDTF">2023-09-11T16:30:00Z</dcterms:created>
  <dcterms:modified xsi:type="dcterms:W3CDTF">2023-09-12T00:48:00Z</dcterms:modified>
</cp:coreProperties>
</file>